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0AE13DF3"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w:t>
      </w:r>
      <w:r w:rsidR="00A62680">
        <w:rPr>
          <w:rFonts w:ascii="Arial" w:hAnsi="Arial"/>
          <w:iCs/>
          <w:sz w:val="20"/>
        </w:rPr>
        <w:t xml:space="preserve">No. 2 </w:t>
      </w:r>
      <w:r w:rsidRPr="0005456B">
        <w:rPr>
          <w:rFonts w:ascii="Arial" w:hAnsi="Arial"/>
          <w:iCs/>
          <w:sz w:val="20"/>
        </w:rPr>
        <w:t xml:space="preserve">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004E361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846"/>
        <w:gridCol w:w="5103"/>
        <w:gridCol w:w="4229"/>
        <w:gridCol w:w="3987"/>
      </w:tblGrid>
      <w:tr w:rsidR="00C758DC" w:rsidRPr="00A46439" w14:paraId="03EA4305" w14:textId="77777777" w:rsidTr="00362259">
        <w:tc>
          <w:tcPr>
            <w:tcW w:w="846"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103"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4229"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87"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362259">
        <w:tc>
          <w:tcPr>
            <w:tcW w:w="846"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319"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362259">
        <w:tc>
          <w:tcPr>
            <w:tcW w:w="846"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5103" w:type="dxa"/>
          </w:tcPr>
          <w:p w14:paraId="1C85D54C" w14:textId="010BB2C0" w:rsidR="00C758DC" w:rsidRPr="00A46439" w:rsidRDefault="00A75FDE" w:rsidP="00A75FDE">
            <w:pPr>
              <w:jc w:val="both"/>
              <w:rPr>
                <w:rFonts w:ascii="Arial" w:eastAsia="Calibri" w:hAnsi="Arial" w:cs="Arial"/>
                <w:bCs/>
                <w:sz w:val="20"/>
                <w:szCs w:val="20"/>
              </w:rPr>
            </w:pPr>
            <w:r w:rsidRPr="00562B4E">
              <w:rPr>
                <w:rFonts w:ascii="Arial" w:eastAsia="Calibri" w:hAnsi="Arial" w:cs="Arial"/>
                <w:bCs/>
                <w:sz w:val="20"/>
                <w:szCs w:val="20"/>
              </w:rPr>
              <w:t>The requirements of the environmental management system according to the standard LST EN ISO 14001 or the European Union Eco-Management and Audit Scheme (EMAS) or other environmental management standards based on relevant European or International standards (which have been approved by certification bodies complying with the European Union legislation or international certification standards) or other equivalent evidence provided by the supplier).</w:t>
            </w:r>
          </w:p>
        </w:tc>
        <w:tc>
          <w:tcPr>
            <w:tcW w:w="4229" w:type="dxa"/>
          </w:tcPr>
          <w:p w14:paraId="14E16A85" w14:textId="77777777" w:rsidR="00C40F66" w:rsidRDefault="00C40F66" w:rsidP="00C40F66">
            <w:pPr>
              <w:jc w:val="both"/>
              <w:rPr>
                <w:rFonts w:ascii="Arial" w:eastAsia="Calibri" w:hAnsi="Arial" w:cs="Arial"/>
                <w:sz w:val="20"/>
                <w:szCs w:val="20"/>
              </w:rPr>
            </w:pPr>
            <w:r w:rsidRPr="00394D38">
              <w:rPr>
                <w:rFonts w:ascii="Arial" w:eastAsia="Calibri" w:hAnsi="Arial" w:cs="Arial"/>
                <w:sz w:val="20"/>
                <w:szCs w:val="20"/>
              </w:rPr>
              <w:t xml:space="preserve">The supplier's/manufacturer's LST EN ISO 14001 or EMAS certificate, or other equivalent certificates issued by independent bodies based on relevant European or international standards (which have been approved by certification bodies that comply with the European Union legislation or </w:t>
            </w:r>
            <w:proofErr w:type="gramStart"/>
            <w:r w:rsidRPr="00394D38">
              <w:rPr>
                <w:rFonts w:ascii="Arial" w:eastAsia="Calibri" w:hAnsi="Arial" w:cs="Arial"/>
                <w:sz w:val="20"/>
                <w:szCs w:val="20"/>
              </w:rPr>
              <w:t>International</w:t>
            </w:r>
            <w:proofErr w:type="gramEnd"/>
            <w:r w:rsidRPr="00394D38">
              <w:rPr>
                <w:rFonts w:ascii="Arial" w:eastAsia="Calibri" w:hAnsi="Arial" w:cs="Arial"/>
                <w:sz w:val="20"/>
                <w:szCs w:val="20"/>
              </w:rPr>
              <w:t xml:space="preserve"> certification standards) confirming that the supplier/manufacturer applies environmental management measures to produce and (or) supply the Goods.</w:t>
            </w:r>
          </w:p>
          <w:p w14:paraId="613A4A5D" w14:textId="77777777" w:rsidR="00C758DC" w:rsidRDefault="00C758DC" w:rsidP="00E04B41">
            <w:pPr>
              <w:jc w:val="both"/>
              <w:rPr>
                <w:rFonts w:ascii="Arial" w:eastAsia="Calibri" w:hAnsi="Arial" w:cs="Arial"/>
                <w:color w:val="FF0000"/>
                <w:sz w:val="20"/>
                <w:szCs w:val="20"/>
              </w:rPr>
            </w:pPr>
          </w:p>
          <w:p w14:paraId="555497EE" w14:textId="7FC67A78" w:rsidR="00362259" w:rsidRPr="00A46439" w:rsidRDefault="00362259" w:rsidP="00E04B41">
            <w:pPr>
              <w:jc w:val="both"/>
              <w:rPr>
                <w:rFonts w:ascii="Arial" w:eastAsia="Calibri" w:hAnsi="Arial" w:cs="Arial"/>
                <w:color w:val="FF0000"/>
                <w:sz w:val="20"/>
                <w:szCs w:val="20"/>
              </w:rPr>
            </w:pPr>
            <w:r w:rsidRPr="00362259">
              <w:rPr>
                <w:rFonts w:ascii="Arial" w:eastAsia="Calibri" w:hAnsi="Arial" w:cs="Arial"/>
                <w:sz w:val="20"/>
                <w:szCs w:val="20"/>
              </w:rPr>
              <w:t>If, due to objective reasons beyond the Supplier’s control, the Supplier is unable to submit the above</w:t>
            </w:r>
            <w:r w:rsidRPr="00362259">
              <w:rPr>
                <w:rFonts w:ascii="Arial" w:eastAsia="Calibri" w:hAnsi="Arial" w:cs="Arial"/>
                <w:sz w:val="20"/>
                <w:szCs w:val="20"/>
              </w:rPr>
              <w:noBreakHyphen/>
              <w:t>mentioned certificates within the deadline set by the Contracting Authority, the Supplier shall be entitled to submit other documents acceptable to the Contracting Authority, providing equivalent evidence of compliance with environmental management standards.</w:t>
            </w:r>
          </w:p>
        </w:tc>
        <w:tc>
          <w:tcPr>
            <w:tcW w:w="3987" w:type="dxa"/>
          </w:tcPr>
          <w:p w14:paraId="4A81F893" w14:textId="77777777" w:rsidR="001C6109" w:rsidRPr="000518E0" w:rsidRDefault="001C6109" w:rsidP="001C6109">
            <w:pPr>
              <w:jc w:val="both"/>
              <w:rPr>
                <w:rFonts w:ascii="Arial" w:eastAsia="Calibri" w:hAnsi="Arial" w:cs="Arial"/>
                <w:sz w:val="20"/>
                <w:szCs w:val="20"/>
                <w:lang w:val="lt-LT"/>
              </w:rPr>
            </w:pPr>
            <w:r w:rsidRPr="000518E0">
              <w:rPr>
                <w:rFonts w:ascii="Arial" w:eastAsia="Calibri" w:hAnsi="Arial" w:cs="Arial"/>
                <w:sz w:val="20"/>
                <w:szCs w:val="20"/>
                <w:lang w:val="en"/>
              </w:rPr>
              <w:t>If the certificate submitted during the procurement expires during the performance of the contract, the supplier shall submit an updated and valid certificate.</w:t>
            </w:r>
          </w:p>
          <w:p w14:paraId="29555EB4" w14:textId="77777777" w:rsidR="00C758DC" w:rsidRPr="00A46439" w:rsidRDefault="00C758DC" w:rsidP="00E04B41">
            <w:pPr>
              <w:jc w:val="both"/>
              <w:rPr>
                <w:rFonts w:ascii="Arial" w:eastAsia="Calibri" w:hAnsi="Arial" w:cs="Arial"/>
                <w:color w:val="FF0000"/>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3B37" w14:textId="77777777" w:rsidR="00290872" w:rsidRDefault="00290872" w:rsidP="00C758DC">
      <w:pPr>
        <w:spacing w:after="0" w:line="240" w:lineRule="auto"/>
      </w:pPr>
      <w:r>
        <w:separator/>
      </w:r>
    </w:p>
  </w:endnote>
  <w:endnote w:type="continuationSeparator" w:id="0">
    <w:p w14:paraId="2C717780" w14:textId="77777777" w:rsidR="00290872" w:rsidRDefault="0029087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9AA3" w14:textId="77777777" w:rsidR="00290872" w:rsidRDefault="00290872" w:rsidP="00C758DC">
      <w:pPr>
        <w:spacing w:after="0" w:line="240" w:lineRule="auto"/>
      </w:pPr>
      <w:r>
        <w:separator/>
      </w:r>
    </w:p>
  </w:footnote>
  <w:footnote w:type="continuationSeparator" w:id="0">
    <w:p w14:paraId="77F512C4" w14:textId="77777777" w:rsidR="00290872" w:rsidRDefault="0029087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93598"/>
    <w:rsid w:val="000E1779"/>
    <w:rsid w:val="001B1FDC"/>
    <w:rsid w:val="001C6109"/>
    <w:rsid w:val="00290872"/>
    <w:rsid w:val="00362259"/>
    <w:rsid w:val="003F2EEE"/>
    <w:rsid w:val="003F5F78"/>
    <w:rsid w:val="003F717B"/>
    <w:rsid w:val="00431D9B"/>
    <w:rsid w:val="004624BB"/>
    <w:rsid w:val="004839A2"/>
    <w:rsid w:val="004D2188"/>
    <w:rsid w:val="00504A70"/>
    <w:rsid w:val="006522F5"/>
    <w:rsid w:val="00845807"/>
    <w:rsid w:val="009B31DD"/>
    <w:rsid w:val="00A62680"/>
    <w:rsid w:val="00A75FDE"/>
    <w:rsid w:val="00C40F66"/>
    <w:rsid w:val="00C758DC"/>
    <w:rsid w:val="00C759B1"/>
    <w:rsid w:val="00E549CD"/>
    <w:rsid w:val="00EF4E90"/>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3.xml><?xml version="1.0" encoding="utf-8"?>
<ds:datastoreItem xmlns:ds="http://schemas.openxmlformats.org/officeDocument/2006/customXml" ds:itemID="{A4CDED47-7DA4-47CD-946D-8ED4AA90D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2040</Words>
  <Characters>1164</Characters>
  <Application>Microsoft Office Word</Application>
  <DocSecurity>0</DocSecurity>
  <Lines>9</Lines>
  <Paragraphs>6</Paragraphs>
  <ScaleCrop>false</ScaleCrop>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17</cp:revision>
  <dcterms:created xsi:type="dcterms:W3CDTF">2025-01-14T10:06:00Z</dcterms:created>
  <dcterms:modified xsi:type="dcterms:W3CDTF">2026-04-23T10:20:00Z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